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361"/>
        <w:tblW w:w="109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05"/>
        <w:gridCol w:w="791"/>
        <w:gridCol w:w="7295"/>
        <w:gridCol w:w="1564"/>
      </w:tblGrid>
      <w:tr w:rsidR="006B7233" w:rsidRPr="006B7233" w:rsidTr="006B7233">
        <w:trPr>
          <w:trHeight w:val="360"/>
        </w:trPr>
        <w:tc>
          <w:tcPr>
            <w:tcW w:w="1305" w:type="dxa"/>
          </w:tcPr>
          <w:p w:rsidR="006B7233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1" w:type="dxa"/>
          </w:tcPr>
          <w:p w:rsidR="006B7233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6B7233" w:rsidRPr="006B7233" w:rsidRDefault="006B7233" w:rsidP="006B7233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CHAPTER:16 ENVIRONMENTAL ISSUES</w:t>
            </w:r>
          </w:p>
        </w:tc>
        <w:tc>
          <w:tcPr>
            <w:tcW w:w="1564" w:type="dxa"/>
          </w:tcPr>
          <w:p w:rsidR="006B7233" w:rsidRPr="006B7233" w:rsidRDefault="006B7233" w:rsidP="006B7233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5CEC" w:rsidRPr="006B7233" w:rsidTr="006B7233">
        <w:trPr>
          <w:trHeight w:val="360"/>
        </w:trPr>
        <w:tc>
          <w:tcPr>
            <w:tcW w:w="1305" w:type="dxa"/>
          </w:tcPr>
          <w:p w:rsidR="00365CEC" w:rsidRPr="006B7233" w:rsidRDefault="00365CEC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564" w:type="dxa"/>
          </w:tcPr>
          <w:p w:rsidR="00365CEC" w:rsidRPr="006B7233" w:rsidRDefault="00365CEC" w:rsidP="006B7233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365CEC" w:rsidRPr="006B7233" w:rsidTr="006B7233">
        <w:trPr>
          <w:trHeight w:val="525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Ozone health is more prominent over the region of Antarctica.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65CEC" w:rsidRPr="006B7233" w:rsidTr="006B7233">
        <w:trPr>
          <w:trHeight w:val="277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Catalytic converters are devices fitted in air conditioners to reduce noise pollution.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65CEC" w:rsidRPr="006B7233" w:rsidTr="006B7233">
        <w:trPr>
          <w:trHeight w:val="321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Ultravoile</w:t>
            </w:r>
            <w:r w:rsidR="006B7233"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 B is an Electromagnetic radiation which has longer wavelength than visible light.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65CEC" w:rsidRPr="006B7233" w:rsidTr="006B7233">
        <w:trPr>
          <w:trHeight w:val="336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When Solar radiations reach the earth some of the radiations are absorbed.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65CEC" w:rsidRPr="006B7233" w:rsidTr="006B7233">
        <w:trPr>
          <w:trHeight w:val="394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CNG is a clean fuel that produces very little unburnt particles.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65CEC" w:rsidRPr="006B7233" w:rsidTr="006B7233">
        <w:trPr>
          <w:trHeight w:val="365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Nuclear waste does not require any treatment before buried in rocks.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65CEC" w:rsidRPr="006B7233" w:rsidTr="006B7233">
        <w:trPr>
          <w:trHeight w:val="350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High </w:t>
            </w:r>
            <w:r w:rsidR="007D55C0" w:rsidRPr="006B7233">
              <w:rPr>
                <w:rFonts w:ascii="Times New Roman" w:hAnsi="Times New Roman" w:cs="Times New Roman"/>
                <w:sz w:val="28"/>
                <w:szCs w:val="28"/>
              </w:rPr>
              <w:t>concentration</w:t>
            </w: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 of ddt disturbed Calesium metabolism in birds.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65CEC" w:rsidRPr="006B7233" w:rsidTr="006B7233">
        <w:trPr>
          <w:trHeight w:val="336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Algal Bloom refers to presence of less amount of nutrients in water.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65CEC" w:rsidRPr="006B7233" w:rsidTr="006B7233">
        <w:trPr>
          <w:trHeight w:val="380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  <w:p w:rsidR="00365CEC" w:rsidRPr="006B7233" w:rsidRDefault="00365CEC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The BOD test measures the rate of uptake of organic matter by microorganisms in a sample of water.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65CEC" w:rsidRPr="006B7233" w:rsidTr="006B7233">
        <w:trPr>
          <w:trHeight w:val="380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High Levels of UV-b cause corneal cataract in human beings .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65CEC" w:rsidRPr="006B7233" w:rsidTr="006B7233">
        <w:trPr>
          <w:trHeight w:val="628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  <w:p w:rsidR="00365CEC" w:rsidRPr="006B7233" w:rsidRDefault="00365CEC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In Chipko Movement the woman from the village stop the contractor from making buildings by embracing them.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  <w:p w:rsidR="00365CEC" w:rsidRPr="006B7233" w:rsidRDefault="00365CEC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5CEC" w:rsidRPr="006B7233" w:rsidTr="006B7233">
        <w:trPr>
          <w:trHeight w:val="321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Ionizing radiation such as Gamma Rays cause mutation in organisms.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65CEC" w:rsidRPr="006B7233" w:rsidTr="006B7233">
        <w:trPr>
          <w:trHeight w:val="336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Dysfunction are sources of various toxicants such as glass rubber leather extra.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65CEC" w:rsidRPr="006B7233" w:rsidTr="006B7233">
        <w:trPr>
          <w:trHeight w:val="336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The concentration of pollutants or harmful chemical decrease with an increase in trophic level.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65CEC" w:rsidRPr="006B7233" w:rsidTr="006B7233">
        <w:trPr>
          <w:trHeight w:val="306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Incinerators and landfills are safe method for disposal of solid waste.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65CEC" w:rsidRPr="006B7233" w:rsidTr="006B7233">
        <w:trPr>
          <w:trHeight w:val="380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Replacement of old vehicle with new one is an alternative way for reducing air pollution.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65CEC" w:rsidRPr="006B7233" w:rsidTr="006B7233">
        <w:trPr>
          <w:trHeight w:val="365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Absence of greenhouse gases would not produce any effect on temperature of Earth.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65CEC" w:rsidRPr="006B7233" w:rsidTr="006B7233">
        <w:trPr>
          <w:trHeight w:val="336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The thickness of ozone in a column of air is measured from top to ground. </w:t>
            </w:r>
          </w:p>
        </w:tc>
        <w:tc>
          <w:tcPr>
            <w:tcW w:w="1564" w:type="dxa"/>
          </w:tcPr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365CEC" w:rsidRPr="006B7233" w:rsidTr="006B7233">
        <w:trPr>
          <w:trHeight w:val="613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R</w:t>
            </w:r>
          </w:p>
          <w:p w:rsidR="00365CEC" w:rsidRPr="006B7233" w:rsidRDefault="00365CEC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Thermal wastewater enhances the growth of plants and fish in extremely cold areas but only after causing damage to indigenous flora and fauna. </w:t>
            </w:r>
          </w:p>
        </w:tc>
        <w:tc>
          <w:tcPr>
            <w:tcW w:w="1564" w:type="dxa"/>
          </w:tcPr>
          <w:p w:rsidR="00365CEC" w:rsidRPr="006B7233" w:rsidRDefault="00365CEC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5CEC" w:rsidRPr="006B7233" w:rsidRDefault="007D55C0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365CEC" w:rsidRPr="006B7233" w:rsidTr="006B7233">
        <w:trPr>
          <w:trHeight w:val="394"/>
        </w:trPr>
        <w:tc>
          <w:tcPr>
            <w:tcW w:w="1305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91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295" w:type="dxa"/>
          </w:tcPr>
          <w:p w:rsidR="00365CEC" w:rsidRPr="006B7233" w:rsidRDefault="00365CEC" w:rsidP="006B7233">
            <w:pPr>
              <w:spacing w:after="0"/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Pollution is any undesirable change only in chemical characteristics of land and water. </w:t>
            </w:r>
          </w:p>
        </w:tc>
        <w:tc>
          <w:tcPr>
            <w:tcW w:w="1564" w:type="dxa"/>
          </w:tcPr>
          <w:p w:rsidR="00365CEC" w:rsidRPr="006B7233" w:rsidRDefault="006B7233" w:rsidP="006B72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</w:tbl>
    <w:p w:rsidR="00B54DB4" w:rsidRPr="006B7233" w:rsidRDefault="00B54DB4" w:rsidP="00294EDA">
      <w:pPr>
        <w:ind w:left="90"/>
        <w:rPr>
          <w:rFonts w:ascii="Times New Roman" w:hAnsi="Times New Roman" w:cs="Times New Roman"/>
          <w:sz w:val="28"/>
          <w:szCs w:val="28"/>
        </w:rPr>
      </w:pPr>
    </w:p>
    <w:tbl>
      <w:tblPr>
        <w:tblW w:w="10620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05"/>
        <w:gridCol w:w="767"/>
        <w:gridCol w:w="7019"/>
        <w:gridCol w:w="1529"/>
      </w:tblGrid>
      <w:tr w:rsidR="00B54DB4" w:rsidRPr="006B7233" w:rsidTr="006B7233">
        <w:trPr>
          <w:trHeight w:val="390"/>
        </w:trPr>
        <w:tc>
          <w:tcPr>
            <w:tcW w:w="1305" w:type="dxa"/>
          </w:tcPr>
          <w:p w:rsidR="00B54DB4" w:rsidRPr="006B7233" w:rsidRDefault="00B54DB4" w:rsidP="00B54D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767" w:type="dxa"/>
          </w:tcPr>
          <w:p w:rsidR="00B54DB4" w:rsidRPr="006B7233" w:rsidRDefault="00B54DB4" w:rsidP="00B54D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7019" w:type="dxa"/>
          </w:tcPr>
          <w:p w:rsidR="00B54DB4" w:rsidRPr="006B7233" w:rsidRDefault="00B54DB4" w:rsidP="00294EDA">
            <w:pPr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529" w:type="dxa"/>
          </w:tcPr>
          <w:p w:rsidR="00B54DB4" w:rsidRPr="006B7233" w:rsidRDefault="00B54DB4" w:rsidP="00294EDA">
            <w:pPr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B54DB4" w:rsidRPr="006B7233" w:rsidTr="006B7233">
        <w:trPr>
          <w:trHeight w:val="495"/>
        </w:trPr>
        <w:tc>
          <w:tcPr>
            <w:tcW w:w="1305" w:type="dxa"/>
          </w:tcPr>
          <w:p w:rsidR="00B54DB4" w:rsidRPr="006B7233" w:rsidRDefault="006B7233" w:rsidP="00B54DB4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67" w:type="dxa"/>
          </w:tcPr>
          <w:p w:rsidR="00B54DB4" w:rsidRPr="006B7233" w:rsidRDefault="00B54DB4" w:rsidP="00B54DB4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19" w:type="dxa"/>
          </w:tcPr>
          <w:p w:rsidR="00B54DB4" w:rsidRPr="006B7233" w:rsidRDefault="00B54DB4" w:rsidP="00B54DB4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There is some bad Ozone also present in atmosphere.</w:t>
            </w:r>
          </w:p>
        </w:tc>
        <w:tc>
          <w:tcPr>
            <w:tcW w:w="1529" w:type="dxa"/>
          </w:tcPr>
          <w:p w:rsidR="00B54DB4" w:rsidRPr="006B7233" w:rsidRDefault="007D55C0" w:rsidP="00B54DB4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54DB4" w:rsidRPr="006B7233" w:rsidTr="006B7233">
        <w:trPr>
          <w:trHeight w:val="420"/>
        </w:trPr>
        <w:tc>
          <w:tcPr>
            <w:tcW w:w="1305" w:type="dxa"/>
          </w:tcPr>
          <w:p w:rsidR="00B54DB4" w:rsidRPr="006B7233" w:rsidRDefault="006B7233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67" w:type="dxa"/>
          </w:tcPr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19" w:type="dxa"/>
          </w:tcPr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Most of the UV rays cause snow blindness. </w:t>
            </w:r>
          </w:p>
        </w:tc>
        <w:tc>
          <w:tcPr>
            <w:tcW w:w="1529" w:type="dxa"/>
          </w:tcPr>
          <w:p w:rsidR="00B54DB4" w:rsidRPr="006B7233" w:rsidRDefault="007D55C0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54DB4" w:rsidRPr="006B7233" w:rsidTr="006B7233">
        <w:trPr>
          <w:trHeight w:val="360"/>
        </w:trPr>
        <w:tc>
          <w:tcPr>
            <w:tcW w:w="1305" w:type="dxa"/>
          </w:tcPr>
          <w:p w:rsidR="00B54DB4" w:rsidRPr="006B7233" w:rsidRDefault="006B7233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67" w:type="dxa"/>
          </w:tcPr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19" w:type="dxa"/>
          </w:tcPr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The most important solid waste is non-biodegradable compone</w:t>
            </w:r>
            <w:r w:rsidR="006B7233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t. </w:t>
            </w:r>
          </w:p>
        </w:tc>
        <w:tc>
          <w:tcPr>
            <w:tcW w:w="1529" w:type="dxa"/>
          </w:tcPr>
          <w:p w:rsidR="00B54DB4" w:rsidRPr="006B7233" w:rsidRDefault="007D55C0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54DB4" w:rsidRPr="006B7233" w:rsidTr="006B7233">
        <w:trPr>
          <w:trHeight w:val="330"/>
        </w:trPr>
        <w:tc>
          <w:tcPr>
            <w:tcW w:w="1305" w:type="dxa"/>
          </w:tcPr>
          <w:p w:rsidR="00B54DB4" w:rsidRPr="006B7233" w:rsidRDefault="006B7233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67" w:type="dxa"/>
          </w:tcPr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19" w:type="dxa"/>
          </w:tcPr>
          <w:p w:rsidR="00B54DB4" w:rsidRPr="006B7233" w:rsidRDefault="006B7233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Montreal</w:t>
            </w:r>
            <w:r w:rsidR="00B54DB4"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 Protocol signed in the year 1987. </w:t>
            </w:r>
          </w:p>
        </w:tc>
        <w:tc>
          <w:tcPr>
            <w:tcW w:w="1529" w:type="dxa"/>
          </w:tcPr>
          <w:p w:rsidR="00B54DB4" w:rsidRPr="006B7233" w:rsidRDefault="007D55C0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54DB4" w:rsidRPr="006B7233" w:rsidTr="006B7233">
        <w:trPr>
          <w:trHeight w:val="615"/>
        </w:trPr>
        <w:tc>
          <w:tcPr>
            <w:tcW w:w="1305" w:type="dxa"/>
          </w:tcPr>
          <w:p w:rsidR="00B54DB4" w:rsidRPr="006B7233" w:rsidRDefault="006B7233" w:rsidP="00B54DB4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7" w:type="dxa"/>
          </w:tcPr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19" w:type="dxa"/>
          </w:tcPr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According to National Forest policy of India has recommended 67% forest for plane and 30 percent for Hills. </w:t>
            </w:r>
          </w:p>
        </w:tc>
        <w:tc>
          <w:tcPr>
            <w:tcW w:w="1529" w:type="dxa"/>
          </w:tcPr>
          <w:p w:rsidR="00B54DB4" w:rsidRPr="006B7233" w:rsidRDefault="007D55C0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  <w:p w:rsidR="00B54DB4" w:rsidRPr="006B7233" w:rsidRDefault="007D55C0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54DB4" w:rsidRPr="006B7233" w:rsidTr="006B7233">
        <w:trPr>
          <w:trHeight w:val="405"/>
        </w:trPr>
        <w:tc>
          <w:tcPr>
            <w:tcW w:w="1305" w:type="dxa"/>
          </w:tcPr>
          <w:p w:rsidR="00B54DB4" w:rsidRPr="006B7233" w:rsidRDefault="006B7233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67" w:type="dxa"/>
          </w:tcPr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19" w:type="dxa"/>
          </w:tcPr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Slash and Burn agriculture commonly jhum cultivation in South India. </w:t>
            </w:r>
          </w:p>
        </w:tc>
        <w:tc>
          <w:tcPr>
            <w:tcW w:w="1529" w:type="dxa"/>
          </w:tcPr>
          <w:p w:rsidR="00B54DB4" w:rsidRPr="006B7233" w:rsidRDefault="007D55C0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54DB4" w:rsidRPr="006B7233" w:rsidTr="006B7233">
        <w:trPr>
          <w:trHeight w:val="375"/>
        </w:trPr>
        <w:tc>
          <w:tcPr>
            <w:tcW w:w="1305" w:type="dxa"/>
          </w:tcPr>
          <w:p w:rsidR="00B54DB4" w:rsidRPr="006B7233" w:rsidRDefault="006B7233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67" w:type="dxa"/>
          </w:tcPr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19" w:type="dxa"/>
          </w:tcPr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Montreal protocol is international Treaty called for reduction of greenhouse gases. </w:t>
            </w:r>
          </w:p>
        </w:tc>
        <w:tc>
          <w:tcPr>
            <w:tcW w:w="1529" w:type="dxa"/>
          </w:tcPr>
          <w:p w:rsidR="00B54DB4" w:rsidRPr="006B7233" w:rsidRDefault="007D55C0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54DB4" w:rsidRPr="006B7233" w:rsidTr="006B7233">
        <w:trPr>
          <w:trHeight w:val="405"/>
        </w:trPr>
        <w:tc>
          <w:tcPr>
            <w:tcW w:w="1305" w:type="dxa"/>
          </w:tcPr>
          <w:p w:rsidR="00B54DB4" w:rsidRPr="006B7233" w:rsidRDefault="006B7233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67" w:type="dxa"/>
          </w:tcPr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19" w:type="dxa"/>
          </w:tcPr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the thickness of ozone Layer can be measured with dobson unit. </w:t>
            </w:r>
          </w:p>
        </w:tc>
        <w:tc>
          <w:tcPr>
            <w:tcW w:w="1529" w:type="dxa"/>
          </w:tcPr>
          <w:p w:rsidR="00B54DB4" w:rsidRPr="006B7233" w:rsidRDefault="007D55C0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54DB4" w:rsidRPr="006B7233" w:rsidTr="006B7233">
        <w:trPr>
          <w:trHeight w:val="390"/>
        </w:trPr>
        <w:tc>
          <w:tcPr>
            <w:tcW w:w="1305" w:type="dxa"/>
          </w:tcPr>
          <w:p w:rsidR="00B54DB4" w:rsidRPr="006B7233" w:rsidRDefault="006B7233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67" w:type="dxa"/>
          </w:tcPr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19" w:type="dxa"/>
          </w:tcPr>
          <w:p w:rsidR="00B54DB4" w:rsidRPr="006B7233" w:rsidRDefault="00B54DB4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During the past the temperature of earth has increased by 0.6. </w:t>
            </w:r>
          </w:p>
        </w:tc>
        <w:tc>
          <w:tcPr>
            <w:tcW w:w="1529" w:type="dxa"/>
          </w:tcPr>
          <w:p w:rsidR="00B54DB4" w:rsidRPr="006B7233" w:rsidRDefault="007D55C0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B7233" w:rsidRPr="006B7233" w:rsidTr="006B7233">
        <w:trPr>
          <w:trHeight w:val="360"/>
        </w:trPr>
        <w:tc>
          <w:tcPr>
            <w:tcW w:w="1305" w:type="dxa"/>
          </w:tcPr>
          <w:p w:rsidR="006B7233" w:rsidRPr="006B7233" w:rsidRDefault="000A24C5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67" w:type="dxa"/>
          </w:tcPr>
          <w:p w:rsidR="006B7233" w:rsidRPr="006B7233" w:rsidRDefault="006B7233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19" w:type="dxa"/>
          </w:tcPr>
          <w:p w:rsidR="006B7233" w:rsidRPr="006B7233" w:rsidRDefault="006B7233" w:rsidP="00B513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BOD means Biological oxygen demand</w:t>
            </w:r>
          </w:p>
        </w:tc>
        <w:tc>
          <w:tcPr>
            <w:tcW w:w="1529" w:type="dxa"/>
          </w:tcPr>
          <w:p w:rsidR="006B7233" w:rsidRPr="006B7233" w:rsidRDefault="006B7233" w:rsidP="00B513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B7233" w:rsidRPr="006B7233" w:rsidTr="006B7233">
        <w:trPr>
          <w:trHeight w:val="525"/>
        </w:trPr>
        <w:tc>
          <w:tcPr>
            <w:tcW w:w="1305" w:type="dxa"/>
          </w:tcPr>
          <w:p w:rsidR="006B7233" w:rsidRPr="006B7233" w:rsidRDefault="000A24C5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67" w:type="dxa"/>
          </w:tcPr>
          <w:p w:rsidR="006B7233" w:rsidRPr="006B7233" w:rsidRDefault="006B7233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19" w:type="dxa"/>
          </w:tcPr>
          <w:p w:rsidR="006B7233" w:rsidRPr="006B7233" w:rsidRDefault="006B7233" w:rsidP="00B513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Catalytic converters</w:t>
            </w: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 are more cheaper because they are made up of aluminium. </w:t>
            </w:r>
          </w:p>
        </w:tc>
        <w:tc>
          <w:tcPr>
            <w:tcW w:w="1529" w:type="dxa"/>
          </w:tcPr>
          <w:p w:rsidR="006B7233" w:rsidRPr="006B7233" w:rsidRDefault="006B7233" w:rsidP="00B513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B7233" w:rsidRPr="006B7233" w:rsidTr="006B7233">
        <w:trPr>
          <w:trHeight w:val="360"/>
        </w:trPr>
        <w:tc>
          <w:tcPr>
            <w:tcW w:w="1305" w:type="dxa"/>
          </w:tcPr>
          <w:p w:rsidR="006B7233" w:rsidRPr="006B7233" w:rsidRDefault="000A24C5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67" w:type="dxa"/>
          </w:tcPr>
          <w:p w:rsidR="006B7233" w:rsidRPr="006B7233" w:rsidRDefault="006B7233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19" w:type="dxa"/>
          </w:tcPr>
          <w:p w:rsidR="006B7233" w:rsidRPr="006B7233" w:rsidRDefault="006B7233" w:rsidP="00B513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Vehicles fitted with catalytic converters required unleaded petrol. </w:t>
            </w:r>
          </w:p>
        </w:tc>
        <w:tc>
          <w:tcPr>
            <w:tcW w:w="1529" w:type="dxa"/>
          </w:tcPr>
          <w:p w:rsidR="006B7233" w:rsidRPr="006B7233" w:rsidRDefault="006B7233" w:rsidP="00B513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B7233" w:rsidRPr="006B7233" w:rsidTr="006B7233">
        <w:trPr>
          <w:trHeight w:val="300"/>
        </w:trPr>
        <w:tc>
          <w:tcPr>
            <w:tcW w:w="1305" w:type="dxa"/>
          </w:tcPr>
          <w:p w:rsidR="006B7233" w:rsidRPr="006B7233" w:rsidRDefault="000A24C5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67" w:type="dxa"/>
          </w:tcPr>
          <w:p w:rsidR="006B7233" w:rsidRPr="006B7233" w:rsidRDefault="006B7233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19" w:type="dxa"/>
          </w:tcPr>
          <w:p w:rsidR="006B7233" w:rsidRPr="006B7233" w:rsidRDefault="006B7233" w:rsidP="00B513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For removing of particulate matter from industrial exhaust scrubber are most suitable. </w:t>
            </w:r>
          </w:p>
        </w:tc>
        <w:tc>
          <w:tcPr>
            <w:tcW w:w="1529" w:type="dxa"/>
          </w:tcPr>
          <w:p w:rsidR="006B7233" w:rsidRPr="006B7233" w:rsidRDefault="006B7233" w:rsidP="00B513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B7233" w:rsidRPr="006B7233" w:rsidTr="006B7233">
        <w:trPr>
          <w:trHeight w:val="390"/>
        </w:trPr>
        <w:tc>
          <w:tcPr>
            <w:tcW w:w="1305" w:type="dxa"/>
          </w:tcPr>
          <w:p w:rsidR="006B7233" w:rsidRPr="006B7233" w:rsidRDefault="000A24C5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67" w:type="dxa"/>
          </w:tcPr>
          <w:p w:rsidR="006B7233" w:rsidRPr="006B7233" w:rsidRDefault="006B7233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19" w:type="dxa"/>
          </w:tcPr>
          <w:p w:rsidR="006B7233" w:rsidRPr="006B7233" w:rsidRDefault="006B7233" w:rsidP="00B513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Thinning </w:t>
            </w: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of ce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ll and their premature death</w:t>
            </w: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 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 due to biological magnification</w:t>
            </w: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 of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DDT</w:t>
            </w:r>
          </w:p>
        </w:tc>
        <w:tc>
          <w:tcPr>
            <w:tcW w:w="1529" w:type="dxa"/>
          </w:tcPr>
          <w:p w:rsidR="006B7233" w:rsidRPr="006B7233" w:rsidRDefault="006B7233" w:rsidP="00B513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60F82" w:rsidRPr="006B7233" w:rsidTr="006B7233">
        <w:trPr>
          <w:trHeight w:val="405"/>
        </w:trPr>
        <w:tc>
          <w:tcPr>
            <w:tcW w:w="1305" w:type="dxa"/>
          </w:tcPr>
          <w:p w:rsidR="00F60F82" w:rsidRPr="006B7233" w:rsidRDefault="000A24C5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767" w:type="dxa"/>
          </w:tcPr>
          <w:p w:rsidR="00F60F82" w:rsidRPr="006B7233" w:rsidRDefault="00F60F82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19" w:type="dxa"/>
          </w:tcPr>
          <w:p w:rsidR="00F60F82" w:rsidRPr="006B7233" w:rsidRDefault="00F60F82" w:rsidP="00B513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The use of incineration is crucial to disposal of bio waste for hospital waste. </w:t>
            </w:r>
          </w:p>
        </w:tc>
        <w:tc>
          <w:tcPr>
            <w:tcW w:w="1529" w:type="dxa"/>
          </w:tcPr>
          <w:p w:rsidR="00F60F82" w:rsidRPr="006B7233" w:rsidRDefault="00F60F82" w:rsidP="00B513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60F82" w:rsidRPr="006B7233" w:rsidTr="006B7233">
        <w:trPr>
          <w:trHeight w:val="480"/>
        </w:trPr>
        <w:tc>
          <w:tcPr>
            <w:tcW w:w="1305" w:type="dxa"/>
          </w:tcPr>
          <w:p w:rsidR="00F60F82" w:rsidRPr="006B7233" w:rsidRDefault="000A24C5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767" w:type="dxa"/>
          </w:tcPr>
          <w:p w:rsidR="00F60F82" w:rsidRPr="006B7233" w:rsidRDefault="00F60F82" w:rsidP="00B54DB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19" w:type="dxa"/>
          </w:tcPr>
          <w:p w:rsidR="00F60F82" w:rsidRPr="006B7233" w:rsidRDefault="000A24C5" w:rsidP="00B513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Compost and manure</w:t>
            </w:r>
            <w:r w:rsidR="00F60F82" w:rsidRPr="006B7233">
              <w:rPr>
                <w:rFonts w:ascii="Times New Roman" w:hAnsi="Times New Roman" w:cs="Times New Roman"/>
                <w:sz w:val="28"/>
                <w:szCs w:val="28"/>
              </w:rPr>
              <w:t xml:space="preserve"> are known as biofertilizers. </w:t>
            </w:r>
          </w:p>
        </w:tc>
        <w:tc>
          <w:tcPr>
            <w:tcW w:w="1529" w:type="dxa"/>
          </w:tcPr>
          <w:p w:rsidR="00F60F82" w:rsidRPr="006B7233" w:rsidRDefault="00F60F82" w:rsidP="00B513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7233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</w:tbl>
    <w:p w:rsidR="00AF6CC6" w:rsidRPr="006B7233" w:rsidRDefault="00AF6CC6" w:rsidP="00AF6CC6">
      <w:pPr>
        <w:rPr>
          <w:rFonts w:ascii="Times New Roman" w:hAnsi="Times New Roman" w:cs="Times New Roman"/>
          <w:sz w:val="28"/>
          <w:szCs w:val="28"/>
        </w:rPr>
      </w:pPr>
    </w:p>
    <w:p w:rsidR="003E2E3C" w:rsidRPr="006B7233" w:rsidRDefault="006B7233" w:rsidP="006B7233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>MULTIPLE CHOICE QUESTIONS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Q 1 Which of the following is not occur due to water pollution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cholera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Dysentery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snow blindness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Typhoid </w:t>
      </w:r>
      <w:r w:rsidR="00F60F82">
        <w:rPr>
          <w:rFonts w:ascii="Times New Roman" w:hAnsi="Times New Roman" w:cs="Times New Roman"/>
          <w:sz w:val="28"/>
          <w:szCs w:val="28"/>
        </w:rPr>
        <w:tab/>
      </w:r>
      <w:r w:rsidR="00F60F82">
        <w:rPr>
          <w:rFonts w:ascii="Times New Roman" w:hAnsi="Times New Roman" w:cs="Times New Roman"/>
          <w:sz w:val="28"/>
          <w:szCs w:val="28"/>
        </w:rPr>
        <w:tab/>
      </w:r>
      <w:r w:rsidR="00F60F82">
        <w:rPr>
          <w:rFonts w:ascii="Times New Roman" w:hAnsi="Times New Roman" w:cs="Times New Roman"/>
          <w:sz w:val="28"/>
          <w:szCs w:val="28"/>
        </w:rPr>
        <w:tab/>
      </w:r>
      <w:r w:rsidR="00F60F82">
        <w:rPr>
          <w:rFonts w:ascii="Times New Roman" w:hAnsi="Times New Roman" w:cs="Times New Roman"/>
          <w:sz w:val="28"/>
          <w:szCs w:val="28"/>
        </w:rPr>
        <w:tab/>
      </w:r>
      <w:r w:rsidR="00F60F82">
        <w:rPr>
          <w:rFonts w:ascii="Times New Roman" w:hAnsi="Times New Roman" w:cs="Times New Roman"/>
          <w:sz w:val="28"/>
          <w:szCs w:val="28"/>
        </w:rPr>
        <w:tab/>
      </w:r>
      <w:r w:rsidR="00F60F82">
        <w:rPr>
          <w:rFonts w:ascii="Times New Roman" w:hAnsi="Times New Roman" w:cs="Times New Roman"/>
          <w:sz w:val="28"/>
          <w:szCs w:val="28"/>
        </w:rPr>
        <w:tab/>
      </w:r>
      <w:r w:rsidR="00F60F82">
        <w:rPr>
          <w:rFonts w:ascii="Times New Roman" w:hAnsi="Times New Roman" w:cs="Times New Roman"/>
          <w:sz w:val="28"/>
          <w:szCs w:val="28"/>
        </w:rPr>
        <w:tab/>
      </w:r>
      <w:r w:rsidR="00F60F82">
        <w:rPr>
          <w:rFonts w:ascii="Times New Roman" w:hAnsi="Times New Roman" w:cs="Times New Roman"/>
          <w:sz w:val="28"/>
          <w:szCs w:val="28"/>
        </w:rPr>
        <w:tab/>
      </w:r>
      <w:r w:rsidR="00F60F82">
        <w:rPr>
          <w:rFonts w:ascii="Times New Roman" w:hAnsi="Times New Roman" w:cs="Times New Roman"/>
          <w:sz w:val="28"/>
          <w:szCs w:val="28"/>
        </w:rPr>
        <w:tab/>
      </w:r>
      <w:r w:rsidR="00F60F82">
        <w:rPr>
          <w:rFonts w:ascii="Times New Roman" w:hAnsi="Times New Roman" w:cs="Times New Roman"/>
          <w:sz w:val="28"/>
          <w:szCs w:val="28"/>
        </w:rPr>
        <w:tab/>
        <w:t>[C]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</w:p>
    <w:p w:rsidR="00750C46" w:rsidRPr="006B7233" w:rsidRDefault="004C611B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 2 </w:t>
      </w:r>
      <w:r w:rsidR="00750C46" w:rsidRPr="006B7233">
        <w:rPr>
          <w:rFonts w:ascii="Times New Roman" w:hAnsi="Times New Roman" w:cs="Times New Roman"/>
          <w:sz w:val="28"/>
          <w:szCs w:val="28"/>
        </w:rPr>
        <w:t xml:space="preserve">noise pollution does not cause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increased heartbeat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sleeplessness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altered breathing pattern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increased alertness </w:t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  <w:t>[D]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</w:p>
    <w:p w:rsidR="00750C46" w:rsidRPr="006B7233" w:rsidRDefault="004C611B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 3 W</w:t>
      </w:r>
      <w:r w:rsidR="00750C46" w:rsidRPr="006B7233">
        <w:rPr>
          <w:rFonts w:ascii="Times New Roman" w:hAnsi="Times New Roman" w:cs="Times New Roman"/>
          <w:sz w:val="28"/>
          <w:szCs w:val="28"/>
        </w:rPr>
        <w:t xml:space="preserve">hat is not difficult to remove from domestic sewage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nitrates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solid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toxic metals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phosphate </w:t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  <w:t>[B]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</w:p>
    <w:p w:rsidR="00750C46" w:rsidRPr="006B7233" w:rsidRDefault="004C611B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 4 </w:t>
      </w:r>
      <w:r w:rsidR="00750C46" w:rsidRPr="006B7233">
        <w:rPr>
          <w:rFonts w:ascii="Times New Roman" w:hAnsi="Times New Roman" w:cs="Times New Roman"/>
          <w:sz w:val="28"/>
          <w:szCs w:val="28"/>
        </w:rPr>
        <w:t xml:space="preserve">the concentration of a toxic substance is 0.0 94 tropic level and it is 100 PPM at 4th trophic level it means it is showing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eutrophication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acidification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mineralization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</w:t>
      </w:r>
      <w:r w:rsidR="004C611B">
        <w:rPr>
          <w:rFonts w:ascii="Times New Roman" w:hAnsi="Times New Roman" w:cs="Times New Roman"/>
          <w:sz w:val="28"/>
          <w:szCs w:val="28"/>
        </w:rPr>
        <w:t>biomagnifications</w:t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</w:r>
      <w:r w:rsidR="004C611B">
        <w:rPr>
          <w:rFonts w:ascii="Times New Roman" w:hAnsi="Times New Roman" w:cs="Times New Roman"/>
          <w:sz w:val="28"/>
          <w:szCs w:val="28"/>
        </w:rPr>
        <w:tab/>
        <w:t>[D]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</w:p>
    <w:p w:rsidR="00750C46" w:rsidRPr="006B7233" w:rsidRDefault="004C611B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Q 5</w:t>
      </w:r>
      <w:r w:rsidR="00750C46" w:rsidRPr="006B7233">
        <w:rPr>
          <w:rFonts w:ascii="Times New Roman" w:hAnsi="Times New Roman" w:cs="Times New Roman"/>
          <w:sz w:val="28"/>
          <w:szCs w:val="28"/>
        </w:rPr>
        <w:t xml:space="preserve"> excess input of nitrates and phosphate in the water bodies by human activities leads to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cultural eutrophication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>B biomagnification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eutrophication </w:t>
      </w:r>
    </w:p>
    <w:p w:rsidR="00750C46" w:rsidRPr="006B7233" w:rsidRDefault="004C611B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 </w:t>
      </w:r>
      <w:r w:rsidR="00750C46" w:rsidRPr="006B7233">
        <w:rPr>
          <w:rFonts w:ascii="Times New Roman" w:hAnsi="Times New Roman" w:cs="Times New Roman"/>
          <w:sz w:val="28"/>
          <w:szCs w:val="28"/>
        </w:rPr>
        <w:t xml:space="preserve">fortification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[C]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</w:p>
    <w:p w:rsidR="00750C46" w:rsidRPr="006B7233" w:rsidRDefault="00BF5D1D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 6</w:t>
      </w:r>
      <w:r w:rsidR="00750C46" w:rsidRPr="006B7233">
        <w:rPr>
          <w:rFonts w:ascii="Times New Roman" w:hAnsi="Times New Roman" w:cs="Times New Roman"/>
          <w:sz w:val="28"/>
          <w:szCs w:val="28"/>
        </w:rPr>
        <w:t xml:space="preserve"> use of air conditioners and refrigerators poses a threat to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tropospheric ozone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stratospheric ozone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atmospheric carbon dioxide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nitrogen </w:t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  <w:t>[B]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</w:p>
    <w:p w:rsidR="00750C46" w:rsidRPr="006B7233" w:rsidRDefault="00BF5D1D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 7</w:t>
      </w:r>
      <w:r w:rsidR="00750C46" w:rsidRPr="006B7233">
        <w:rPr>
          <w:rFonts w:ascii="Times New Roman" w:hAnsi="Times New Roman" w:cs="Times New Roman"/>
          <w:sz w:val="28"/>
          <w:szCs w:val="28"/>
        </w:rPr>
        <w:t xml:space="preserve"> excessive use of fertilizers in the farm may cause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>A biomagnification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>B organisation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eutrophication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deforestation </w:t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  <w:t>[C]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</w:p>
    <w:p w:rsidR="00750C46" w:rsidRPr="006B7233" w:rsidRDefault="00BF5D1D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 8</w:t>
      </w:r>
      <w:r w:rsidR="00750C46" w:rsidRPr="006B7233">
        <w:rPr>
          <w:rFonts w:ascii="Times New Roman" w:hAnsi="Times New Roman" w:cs="Times New Roman"/>
          <w:sz w:val="28"/>
          <w:szCs w:val="28"/>
        </w:rPr>
        <w:t xml:space="preserve"> CHERNOBYL incident can be related to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vehicular pollution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radioactive pollution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water pollution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electronic waste </w:t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</w:r>
      <w:r w:rsidR="00BF5D1D">
        <w:rPr>
          <w:rFonts w:ascii="Times New Roman" w:hAnsi="Times New Roman" w:cs="Times New Roman"/>
          <w:sz w:val="28"/>
          <w:szCs w:val="28"/>
        </w:rPr>
        <w:tab/>
        <w:t>[B]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</w:p>
    <w:p w:rsidR="00750C46" w:rsidRPr="006B7233" w:rsidRDefault="00BF5D1D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 9</w:t>
      </w:r>
      <w:r w:rsidR="00750C46" w:rsidRPr="006B7233">
        <w:rPr>
          <w:rFonts w:ascii="Times New Roman" w:hAnsi="Times New Roman" w:cs="Times New Roman"/>
          <w:sz w:val="28"/>
          <w:szCs w:val="28"/>
        </w:rPr>
        <w:t xml:space="preserve"> nuclear waste after treatment is kept in </w:t>
      </w:r>
      <w:r>
        <w:rPr>
          <w:rFonts w:ascii="Times New Roman" w:hAnsi="Times New Roman" w:cs="Times New Roman"/>
          <w:sz w:val="28"/>
          <w:szCs w:val="28"/>
        </w:rPr>
        <w:t>shielded containers and buried 500 d</w:t>
      </w:r>
      <w:r w:rsidR="00750C46" w:rsidRPr="006B7233">
        <w:rPr>
          <w:rFonts w:ascii="Times New Roman" w:hAnsi="Times New Roman" w:cs="Times New Roman"/>
          <w:sz w:val="28"/>
          <w:szCs w:val="28"/>
        </w:rPr>
        <w:t xml:space="preserve">eep in rocks because </w:t>
      </w:r>
    </w:p>
    <w:p w:rsidR="00750C46" w:rsidRPr="006B7233" w:rsidRDefault="004E0210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A they release </w:t>
      </w:r>
      <w:r w:rsidR="00750C46" w:rsidRPr="006B7233">
        <w:rPr>
          <w:rFonts w:ascii="Times New Roman" w:hAnsi="Times New Roman" w:cs="Times New Roman"/>
          <w:sz w:val="28"/>
          <w:szCs w:val="28"/>
        </w:rPr>
        <w:t xml:space="preserve"> harmful radiations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they are precious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they can be used in future again </w:t>
      </w:r>
    </w:p>
    <w:p w:rsidR="00750C46" w:rsidRPr="006B7233" w:rsidRDefault="004E0210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 they are not pollutant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[D]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Q 13 gases which cause greenhouse effect are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>A CO2, CH4 + water vapour</w:t>
      </w:r>
    </w:p>
    <w:p w:rsidR="00750C46" w:rsidRPr="006B7233" w:rsidRDefault="004E0210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 C</w:t>
      </w:r>
      <w:r w:rsidR="00750C46" w:rsidRPr="006B7233">
        <w:rPr>
          <w:rFonts w:ascii="Times New Roman" w:hAnsi="Times New Roman" w:cs="Times New Roman"/>
          <w:sz w:val="28"/>
          <w:szCs w:val="28"/>
        </w:rPr>
        <w:t>O2 O2 and water vapour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>C CO2 n2 and water vapour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>D Sulphur and water vapour</w:t>
      </w:r>
      <w:r w:rsidR="004E0210">
        <w:rPr>
          <w:rFonts w:ascii="Times New Roman" w:hAnsi="Times New Roman" w:cs="Times New Roman"/>
          <w:sz w:val="28"/>
          <w:szCs w:val="28"/>
        </w:rPr>
        <w:tab/>
      </w:r>
      <w:r w:rsidR="004E0210">
        <w:rPr>
          <w:rFonts w:ascii="Times New Roman" w:hAnsi="Times New Roman" w:cs="Times New Roman"/>
          <w:sz w:val="28"/>
          <w:szCs w:val="28"/>
        </w:rPr>
        <w:tab/>
      </w:r>
      <w:r w:rsidR="004E0210">
        <w:rPr>
          <w:rFonts w:ascii="Times New Roman" w:hAnsi="Times New Roman" w:cs="Times New Roman"/>
          <w:sz w:val="28"/>
          <w:szCs w:val="28"/>
        </w:rPr>
        <w:tab/>
      </w:r>
      <w:r w:rsidR="004E0210">
        <w:rPr>
          <w:rFonts w:ascii="Times New Roman" w:hAnsi="Times New Roman" w:cs="Times New Roman"/>
          <w:sz w:val="28"/>
          <w:szCs w:val="28"/>
        </w:rPr>
        <w:tab/>
      </w:r>
      <w:r w:rsidR="004E0210">
        <w:rPr>
          <w:rFonts w:ascii="Times New Roman" w:hAnsi="Times New Roman" w:cs="Times New Roman"/>
          <w:sz w:val="28"/>
          <w:szCs w:val="28"/>
        </w:rPr>
        <w:tab/>
      </w:r>
      <w:r w:rsidR="004E0210">
        <w:rPr>
          <w:rFonts w:ascii="Times New Roman" w:hAnsi="Times New Roman" w:cs="Times New Roman"/>
          <w:sz w:val="28"/>
          <w:szCs w:val="28"/>
        </w:rPr>
        <w:tab/>
      </w:r>
      <w:r w:rsidR="004E0210">
        <w:rPr>
          <w:rFonts w:ascii="Times New Roman" w:hAnsi="Times New Roman" w:cs="Times New Roman"/>
          <w:sz w:val="28"/>
          <w:szCs w:val="28"/>
        </w:rPr>
        <w:tab/>
      </w:r>
      <w:r w:rsidR="004E0210">
        <w:rPr>
          <w:rFonts w:ascii="Times New Roman" w:hAnsi="Times New Roman" w:cs="Times New Roman"/>
          <w:sz w:val="28"/>
          <w:szCs w:val="28"/>
        </w:rPr>
        <w:tab/>
        <w:t>[A]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Q 14 </w:t>
      </w:r>
      <w:r w:rsidR="006C1AA9">
        <w:rPr>
          <w:rFonts w:ascii="Times New Roman" w:hAnsi="Times New Roman" w:cs="Times New Roman"/>
          <w:sz w:val="28"/>
          <w:szCs w:val="28"/>
        </w:rPr>
        <w:t>If a person is exposed to UV - B</w:t>
      </w:r>
      <w:r w:rsidRPr="006B7233">
        <w:rPr>
          <w:rFonts w:ascii="Times New Roman" w:hAnsi="Times New Roman" w:cs="Times New Roman"/>
          <w:sz w:val="28"/>
          <w:szCs w:val="28"/>
        </w:rPr>
        <w:t xml:space="preserve"> radiations he may not face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skin cancer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inflammation of cornea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cataract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inflammation of bones </w:t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  <w:t>[D]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Q 15 which of the environmental issue is not due to Green Revolution </w:t>
      </w:r>
    </w:p>
    <w:p w:rsidR="00750C46" w:rsidRPr="006B7233" w:rsidRDefault="006C1AA9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eutrophication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water logging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global warming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salinity </w:t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  <w:t>[C]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Q 16 eco san stands for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economic sanitation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environmental sanitation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lastRenderedPageBreak/>
        <w:t xml:space="preserve">C ecological sanitation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eco friendly sanitation </w:t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  <w:t>[D]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Q 17 </w:t>
      </w:r>
      <w:r w:rsidR="006C1AA9">
        <w:rPr>
          <w:rFonts w:ascii="Times New Roman" w:hAnsi="Times New Roman" w:cs="Times New Roman"/>
          <w:sz w:val="28"/>
          <w:szCs w:val="28"/>
        </w:rPr>
        <w:t xml:space="preserve">In a </w:t>
      </w:r>
      <w:r w:rsidRPr="006B7233">
        <w:rPr>
          <w:rFonts w:ascii="Times New Roman" w:hAnsi="Times New Roman" w:cs="Times New Roman"/>
          <w:sz w:val="28"/>
          <w:szCs w:val="28"/>
        </w:rPr>
        <w:t xml:space="preserve">eutrophic Lake fishes die due to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lack of Sunlight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lack of optimum temperature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lack of dinoluid CO2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lack ofdinoluid O2 </w:t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  <w:t>[D]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Q 18 ozone present in troposphere is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very good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good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bad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no effect </w:t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  <w:t>[C]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>Q 19 which act of protocol aime</w:t>
      </w:r>
      <w:r w:rsidR="006C1AA9">
        <w:rPr>
          <w:rFonts w:ascii="Times New Roman" w:hAnsi="Times New Roman" w:cs="Times New Roman"/>
          <w:sz w:val="28"/>
          <w:szCs w:val="28"/>
        </w:rPr>
        <w:t>d to control the emission of Ozone</w:t>
      </w:r>
      <w:r w:rsidRPr="006B72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Kyoto Protocol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montreal protocol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water act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control of pollution act </w:t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</w:r>
      <w:r w:rsidR="006C1AA9">
        <w:rPr>
          <w:rFonts w:ascii="Times New Roman" w:hAnsi="Times New Roman" w:cs="Times New Roman"/>
          <w:sz w:val="28"/>
          <w:szCs w:val="28"/>
        </w:rPr>
        <w:tab/>
        <w:t>[B]</w:t>
      </w:r>
    </w:p>
    <w:p w:rsidR="00750C46" w:rsidRPr="006B7233" w:rsidRDefault="006C1AA9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Q20 </w:t>
      </w:r>
      <w:r w:rsidR="00750C46" w:rsidRPr="006B7233">
        <w:rPr>
          <w:rFonts w:ascii="Times New Roman" w:hAnsi="Times New Roman" w:cs="Times New Roman"/>
          <w:sz w:val="28"/>
          <w:szCs w:val="28"/>
        </w:rPr>
        <w:t xml:space="preserve"> which catalyst converts unburnt hydrocarbons into CO2 and H2O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Platinum palladium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lead </w:t>
      </w:r>
    </w:p>
    <w:p w:rsidR="00750C46" w:rsidRPr="006B7233" w:rsidRDefault="006C1AA9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 platinum sulphur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Palladium Calcium </w:t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  <w:t>[A]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>Q2</w:t>
      </w:r>
      <w:r w:rsidR="000F5C67">
        <w:rPr>
          <w:rFonts w:ascii="Times New Roman" w:hAnsi="Times New Roman" w:cs="Times New Roman"/>
          <w:sz w:val="28"/>
          <w:szCs w:val="28"/>
        </w:rPr>
        <w:t>1</w:t>
      </w:r>
      <w:r w:rsidRPr="006B7233">
        <w:rPr>
          <w:rFonts w:ascii="Times New Roman" w:hAnsi="Times New Roman" w:cs="Times New Roman"/>
          <w:sz w:val="28"/>
          <w:szCs w:val="28"/>
        </w:rPr>
        <w:t xml:space="preserve"> the ki</w:t>
      </w:r>
      <w:r w:rsidR="000F5C67">
        <w:rPr>
          <w:rFonts w:ascii="Times New Roman" w:hAnsi="Times New Roman" w:cs="Times New Roman"/>
          <w:sz w:val="28"/>
          <w:szCs w:val="28"/>
        </w:rPr>
        <w:t>nd of waste depicted by damage CDs</w:t>
      </w:r>
      <w:r w:rsidRPr="006B7233">
        <w:rPr>
          <w:rFonts w:ascii="Times New Roman" w:hAnsi="Times New Roman" w:cs="Times New Roman"/>
          <w:sz w:val="28"/>
          <w:szCs w:val="28"/>
        </w:rPr>
        <w:t xml:space="preserve"> DVDs mobile phones is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domestic waste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lastRenderedPageBreak/>
        <w:t xml:space="preserve">B e-waste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radioactive waste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industrial waste </w:t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</w:r>
      <w:r w:rsidR="000F5C67">
        <w:rPr>
          <w:rFonts w:ascii="Times New Roman" w:hAnsi="Times New Roman" w:cs="Times New Roman"/>
          <w:sz w:val="28"/>
          <w:szCs w:val="28"/>
        </w:rPr>
        <w:tab/>
        <w:t>[B]</w:t>
      </w:r>
    </w:p>
    <w:p w:rsidR="00750C46" w:rsidRPr="006B7233" w:rsidRDefault="000F5C67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Q22 A</w:t>
      </w:r>
      <w:r w:rsidR="00750C46" w:rsidRPr="006B7233">
        <w:rPr>
          <w:rFonts w:ascii="Times New Roman" w:hAnsi="Times New Roman" w:cs="Times New Roman"/>
          <w:sz w:val="28"/>
          <w:szCs w:val="28"/>
        </w:rPr>
        <w:t xml:space="preserve">hmed Khan is known for his contributions in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conserving forest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recycling of plastic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integrated organic farming </w:t>
      </w:r>
    </w:p>
    <w:p w:rsidR="00750C46" w:rsidRPr="006B7233" w:rsidRDefault="000F5C67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  safe disposal of plastic waste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[D]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750C46" w:rsidRPr="006B7233" w:rsidRDefault="008450DB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Q23</w:t>
      </w:r>
      <w:r w:rsidR="00750C46" w:rsidRPr="006B7233">
        <w:rPr>
          <w:rFonts w:ascii="Times New Roman" w:hAnsi="Times New Roman" w:cs="Times New Roman"/>
          <w:sz w:val="28"/>
          <w:szCs w:val="28"/>
        </w:rPr>
        <w:t xml:space="preserve"> fine powder of recycled modified plastic is known as </w:t>
      </w:r>
    </w:p>
    <w:p w:rsidR="00750C46" w:rsidRPr="006B7233" w:rsidRDefault="00962AF9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polynomi</w:t>
      </w:r>
      <w:r w:rsidR="00750C46" w:rsidRPr="006B7233">
        <w:rPr>
          <w:rFonts w:ascii="Times New Roman" w:hAnsi="Times New Roman" w:cs="Times New Roman"/>
          <w:sz w:val="28"/>
          <w:szCs w:val="28"/>
        </w:rPr>
        <w:t>al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>B polyblend</w:t>
      </w:r>
    </w:p>
    <w:p w:rsidR="00750C46" w:rsidRPr="006B7233" w:rsidRDefault="00962AF9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 polymer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polyester </w:t>
      </w:r>
      <w:r w:rsidR="00962AF9">
        <w:rPr>
          <w:rFonts w:ascii="Times New Roman" w:hAnsi="Times New Roman" w:cs="Times New Roman"/>
          <w:sz w:val="28"/>
          <w:szCs w:val="28"/>
        </w:rPr>
        <w:tab/>
      </w:r>
      <w:r w:rsidR="00962AF9">
        <w:rPr>
          <w:rFonts w:ascii="Times New Roman" w:hAnsi="Times New Roman" w:cs="Times New Roman"/>
          <w:sz w:val="28"/>
          <w:szCs w:val="28"/>
        </w:rPr>
        <w:tab/>
      </w:r>
      <w:r w:rsidR="00962AF9">
        <w:rPr>
          <w:rFonts w:ascii="Times New Roman" w:hAnsi="Times New Roman" w:cs="Times New Roman"/>
          <w:sz w:val="28"/>
          <w:szCs w:val="28"/>
        </w:rPr>
        <w:tab/>
      </w:r>
      <w:r w:rsidR="00962AF9">
        <w:rPr>
          <w:rFonts w:ascii="Times New Roman" w:hAnsi="Times New Roman" w:cs="Times New Roman"/>
          <w:sz w:val="28"/>
          <w:szCs w:val="28"/>
        </w:rPr>
        <w:tab/>
      </w:r>
      <w:r w:rsidR="00962AF9">
        <w:rPr>
          <w:rFonts w:ascii="Times New Roman" w:hAnsi="Times New Roman" w:cs="Times New Roman"/>
          <w:sz w:val="28"/>
          <w:szCs w:val="28"/>
        </w:rPr>
        <w:tab/>
      </w:r>
      <w:r w:rsidR="00962AF9">
        <w:rPr>
          <w:rFonts w:ascii="Times New Roman" w:hAnsi="Times New Roman" w:cs="Times New Roman"/>
          <w:sz w:val="28"/>
          <w:szCs w:val="28"/>
        </w:rPr>
        <w:tab/>
      </w:r>
      <w:r w:rsidR="00962AF9">
        <w:rPr>
          <w:rFonts w:ascii="Times New Roman" w:hAnsi="Times New Roman" w:cs="Times New Roman"/>
          <w:sz w:val="28"/>
          <w:szCs w:val="28"/>
        </w:rPr>
        <w:tab/>
      </w:r>
      <w:r w:rsidR="00962AF9">
        <w:rPr>
          <w:rFonts w:ascii="Times New Roman" w:hAnsi="Times New Roman" w:cs="Times New Roman"/>
          <w:sz w:val="28"/>
          <w:szCs w:val="28"/>
        </w:rPr>
        <w:tab/>
      </w:r>
      <w:r w:rsidR="00962AF9">
        <w:rPr>
          <w:rFonts w:ascii="Times New Roman" w:hAnsi="Times New Roman" w:cs="Times New Roman"/>
          <w:sz w:val="28"/>
          <w:szCs w:val="28"/>
        </w:rPr>
        <w:tab/>
      </w:r>
      <w:r w:rsidR="00962AF9">
        <w:rPr>
          <w:rFonts w:ascii="Times New Roman" w:hAnsi="Times New Roman" w:cs="Times New Roman"/>
          <w:sz w:val="28"/>
          <w:szCs w:val="28"/>
        </w:rPr>
        <w:tab/>
      </w:r>
      <w:r w:rsidR="00962AF9">
        <w:rPr>
          <w:rFonts w:ascii="Times New Roman" w:hAnsi="Times New Roman" w:cs="Times New Roman"/>
          <w:sz w:val="28"/>
          <w:szCs w:val="28"/>
        </w:rPr>
        <w:tab/>
        <w:t>[B]</w:t>
      </w:r>
    </w:p>
    <w:p w:rsidR="00750C46" w:rsidRPr="006B7233" w:rsidRDefault="008450DB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Q24</w:t>
      </w:r>
      <w:r w:rsidR="00750C46" w:rsidRPr="006B7233">
        <w:rPr>
          <w:rFonts w:ascii="Times New Roman" w:hAnsi="Times New Roman" w:cs="Times New Roman"/>
          <w:sz w:val="28"/>
          <w:szCs w:val="28"/>
        </w:rPr>
        <w:t xml:space="preserve"> name the award instituted in respect of Amrita they need to promote such effort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amrita Devi Bishnoi water conservation award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amrita Devi Bishnoi Wildlife Protection award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amrita Devi Bishnoi waste management award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amrita Devi Bishnoi  animal protection award </w:t>
      </w:r>
      <w:r w:rsidR="008450DB">
        <w:rPr>
          <w:rFonts w:ascii="Times New Roman" w:hAnsi="Times New Roman" w:cs="Times New Roman"/>
          <w:sz w:val="28"/>
          <w:szCs w:val="28"/>
        </w:rPr>
        <w:tab/>
      </w:r>
      <w:r w:rsidR="008450DB">
        <w:rPr>
          <w:rFonts w:ascii="Times New Roman" w:hAnsi="Times New Roman" w:cs="Times New Roman"/>
          <w:sz w:val="28"/>
          <w:szCs w:val="28"/>
        </w:rPr>
        <w:tab/>
      </w:r>
      <w:r w:rsidR="008450DB">
        <w:rPr>
          <w:rFonts w:ascii="Times New Roman" w:hAnsi="Times New Roman" w:cs="Times New Roman"/>
          <w:sz w:val="28"/>
          <w:szCs w:val="28"/>
        </w:rPr>
        <w:tab/>
      </w:r>
      <w:r w:rsidR="008450DB">
        <w:rPr>
          <w:rFonts w:ascii="Times New Roman" w:hAnsi="Times New Roman" w:cs="Times New Roman"/>
          <w:sz w:val="28"/>
          <w:szCs w:val="28"/>
        </w:rPr>
        <w:tab/>
      </w:r>
      <w:r w:rsidR="008450DB">
        <w:rPr>
          <w:rFonts w:ascii="Times New Roman" w:hAnsi="Times New Roman" w:cs="Times New Roman"/>
          <w:sz w:val="28"/>
          <w:szCs w:val="28"/>
        </w:rPr>
        <w:tab/>
        <w:t>[B]</w:t>
      </w:r>
    </w:p>
    <w:p w:rsidR="00750C46" w:rsidRPr="006B7233" w:rsidRDefault="008450DB" w:rsidP="00750C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Q25  Deforestation will cause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A inflammation and irritations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B increased rainfall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C Enhanced CO2 concentration in atmosphere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D enhanced O2 concentration atmosphere </w:t>
      </w:r>
      <w:r w:rsidR="008450DB">
        <w:rPr>
          <w:rFonts w:ascii="Times New Roman" w:hAnsi="Times New Roman" w:cs="Times New Roman"/>
          <w:sz w:val="28"/>
          <w:szCs w:val="28"/>
        </w:rPr>
        <w:tab/>
      </w:r>
      <w:r w:rsidR="008450DB">
        <w:rPr>
          <w:rFonts w:ascii="Times New Roman" w:hAnsi="Times New Roman" w:cs="Times New Roman"/>
          <w:sz w:val="28"/>
          <w:szCs w:val="28"/>
        </w:rPr>
        <w:tab/>
      </w:r>
      <w:r w:rsidR="008450DB">
        <w:rPr>
          <w:rFonts w:ascii="Times New Roman" w:hAnsi="Times New Roman" w:cs="Times New Roman"/>
          <w:sz w:val="28"/>
          <w:szCs w:val="28"/>
        </w:rPr>
        <w:tab/>
      </w:r>
      <w:r w:rsidR="008450DB">
        <w:rPr>
          <w:rFonts w:ascii="Times New Roman" w:hAnsi="Times New Roman" w:cs="Times New Roman"/>
          <w:sz w:val="28"/>
          <w:szCs w:val="28"/>
        </w:rPr>
        <w:tab/>
      </w:r>
      <w:r w:rsidR="008450DB">
        <w:rPr>
          <w:rFonts w:ascii="Times New Roman" w:hAnsi="Times New Roman" w:cs="Times New Roman"/>
          <w:sz w:val="28"/>
          <w:szCs w:val="28"/>
        </w:rPr>
        <w:tab/>
      </w:r>
      <w:r w:rsidR="008450DB">
        <w:rPr>
          <w:rFonts w:ascii="Times New Roman" w:hAnsi="Times New Roman" w:cs="Times New Roman"/>
          <w:sz w:val="28"/>
          <w:szCs w:val="28"/>
        </w:rPr>
        <w:tab/>
        <w:t>[C]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 xml:space="preserve">Q10 the noise level that can cause permanent impairment of hearing ability of human beings 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>A 100 db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lastRenderedPageBreak/>
        <w:t>B 50 db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>C 150 db</w:t>
      </w:r>
    </w:p>
    <w:p w:rsidR="00750C46" w:rsidRPr="006B7233" w:rsidRDefault="00750C46" w:rsidP="00750C46">
      <w:pPr>
        <w:rPr>
          <w:rFonts w:ascii="Times New Roman" w:hAnsi="Times New Roman" w:cs="Times New Roman"/>
          <w:sz w:val="28"/>
          <w:szCs w:val="28"/>
        </w:rPr>
      </w:pPr>
      <w:r w:rsidRPr="006B7233">
        <w:rPr>
          <w:rFonts w:ascii="Times New Roman" w:hAnsi="Times New Roman" w:cs="Times New Roman"/>
          <w:sz w:val="28"/>
          <w:szCs w:val="28"/>
        </w:rPr>
        <w:t>D 20 db</w:t>
      </w:r>
      <w:r w:rsidR="00BE0010">
        <w:rPr>
          <w:rFonts w:ascii="Times New Roman" w:hAnsi="Times New Roman" w:cs="Times New Roman"/>
          <w:sz w:val="28"/>
          <w:szCs w:val="28"/>
        </w:rPr>
        <w:tab/>
      </w:r>
      <w:r w:rsidR="00BE0010">
        <w:rPr>
          <w:rFonts w:ascii="Times New Roman" w:hAnsi="Times New Roman" w:cs="Times New Roman"/>
          <w:sz w:val="28"/>
          <w:szCs w:val="28"/>
        </w:rPr>
        <w:tab/>
      </w:r>
      <w:r w:rsidR="00BE0010">
        <w:rPr>
          <w:rFonts w:ascii="Times New Roman" w:hAnsi="Times New Roman" w:cs="Times New Roman"/>
          <w:sz w:val="28"/>
          <w:szCs w:val="28"/>
        </w:rPr>
        <w:tab/>
      </w:r>
      <w:r w:rsidR="00BE0010">
        <w:rPr>
          <w:rFonts w:ascii="Times New Roman" w:hAnsi="Times New Roman" w:cs="Times New Roman"/>
          <w:sz w:val="28"/>
          <w:szCs w:val="28"/>
        </w:rPr>
        <w:tab/>
      </w:r>
      <w:r w:rsidR="00BE0010">
        <w:rPr>
          <w:rFonts w:ascii="Times New Roman" w:hAnsi="Times New Roman" w:cs="Times New Roman"/>
          <w:sz w:val="28"/>
          <w:szCs w:val="28"/>
        </w:rPr>
        <w:tab/>
      </w:r>
      <w:r w:rsidR="00BE0010">
        <w:rPr>
          <w:rFonts w:ascii="Times New Roman" w:hAnsi="Times New Roman" w:cs="Times New Roman"/>
          <w:sz w:val="28"/>
          <w:szCs w:val="28"/>
        </w:rPr>
        <w:tab/>
      </w:r>
      <w:r w:rsidR="00BE0010">
        <w:rPr>
          <w:rFonts w:ascii="Times New Roman" w:hAnsi="Times New Roman" w:cs="Times New Roman"/>
          <w:sz w:val="28"/>
          <w:szCs w:val="28"/>
        </w:rPr>
        <w:tab/>
      </w:r>
      <w:r w:rsidR="00BE0010">
        <w:rPr>
          <w:rFonts w:ascii="Times New Roman" w:hAnsi="Times New Roman" w:cs="Times New Roman"/>
          <w:sz w:val="28"/>
          <w:szCs w:val="28"/>
        </w:rPr>
        <w:tab/>
      </w:r>
      <w:r w:rsidR="00BE0010">
        <w:rPr>
          <w:rFonts w:ascii="Times New Roman" w:hAnsi="Times New Roman" w:cs="Times New Roman"/>
          <w:sz w:val="28"/>
          <w:szCs w:val="28"/>
        </w:rPr>
        <w:tab/>
      </w:r>
      <w:r w:rsidR="00BE0010">
        <w:rPr>
          <w:rFonts w:ascii="Times New Roman" w:hAnsi="Times New Roman" w:cs="Times New Roman"/>
          <w:sz w:val="28"/>
          <w:szCs w:val="28"/>
        </w:rPr>
        <w:tab/>
      </w:r>
      <w:r w:rsidR="00BE0010">
        <w:rPr>
          <w:rFonts w:ascii="Times New Roman" w:hAnsi="Times New Roman" w:cs="Times New Roman"/>
          <w:sz w:val="28"/>
          <w:szCs w:val="28"/>
        </w:rPr>
        <w:tab/>
        <w:t>[D]</w:t>
      </w:r>
    </w:p>
    <w:p w:rsidR="00C92887" w:rsidRPr="00BE0010" w:rsidRDefault="00BE0010" w:rsidP="00BE0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</w:rPr>
        <w:t>FILL IN THE BLANKS</w:t>
      </w:r>
    </w:p>
    <w:tbl>
      <w:tblPr>
        <w:tblW w:w="9441" w:type="dxa"/>
        <w:tblInd w:w="-450" w:type="dxa"/>
        <w:tblCellMar>
          <w:left w:w="0" w:type="dxa"/>
          <w:right w:w="0" w:type="dxa"/>
        </w:tblCellMar>
        <w:tblLook w:val="04A0"/>
      </w:tblPr>
      <w:tblGrid>
        <w:gridCol w:w="9429"/>
        <w:gridCol w:w="6"/>
        <w:gridCol w:w="6"/>
      </w:tblGrid>
      <w:tr w:rsidR="00C92887" w:rsidRPr="006B7233" w:rsidTr="008708D8">
        <w:trPr>
          <w:trHeight w:val="1558"/>
        </w:trPr>
        <w:tc>
          <w:tcPr>
            <w:tcW w:w="9431" w:type="dxa"/>
            <w:shd w:val="clear" w:color="auto" w:fill="FFFFFF"/>
            <w:hideMark/>
          </w:tcPr>
          <w:p w:rsidR="00C92887" w:rsidRPr="006B7233" w:rsidRDefault="00C92887" w:rsidP="008708D8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92887" w:rsidRPr="006B7233" w:rsidRDefault="00C92887" w:rsidP="008708D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An average increase in the temperature of the earth’s surface is called</w:t>
            </w: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softHyphen/>
            </w: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softHyphen/>
            </w: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softHyphen/>
            </w: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softHyphen/>
            </w: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softHyphen/>
            </w: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softHyphen/>
            </w: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softHyphen/>
            </w: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softHyphen/>
            </w: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softHyphen/>
            </w: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softHyphen/>
            </w: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softHyphen/>
              <w:t>_____________.</w:t>
            </w:r>
          </w:p>
          <w:p w:rsidR="00C92887" w:rsidRPr="006B7233" w:rsidRDefault="00C92887" w:rsidP="00870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 xml:space="preserve">         (Global warming)</w:t>
            </w:r>
          </w:p>
          <w:p w:rsidR="00C92887" w:rsidRPr="006B7233" w:rsidRDefault="00C92887" w:rsidP="00870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  <w:p w:rsidR="00C92887" w:rsidRPr="006B7233" w:rsidRDefault="00C92887" w:rsidP="008708D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When organic wastes from the sewage enter the water bodies, it serves as a food source for microorganisms such as _____________ and _____________.</w:t>
            </w:r>
          </w:p>
          <w:p w:rsidR="00C92887" w:rsidRPr="006B7233" w:rsidRDefault="00C92887" w:rsidP="00870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 xml:space="preserve">          (algae, bacteria)</w:t>
            </w:r>
          </w:p>
          <w:p w:rsidR="00C92887" w:rsidRPr="006B7233" w:rsidRDefault="00C92887" w:rsidP="00870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  <w:p w:rsidR="00C92887" w:rsidRPr="006B7233" w:rsidRDefault="00C92887" w:rsidP="008708D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Increasing nutrients in the water leading to the growth of _____________is known as _____________.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(planktonic algae, algal bloom)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4. The natural aging process of lakes caused due to nutrient enrichment is called _____________.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(eutrophication)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5. The concentration of pollutants and harmful chemicals _____________ with an increase in tropic levels.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(increases)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6. Nuclear waste is rich in _____________ materials that generate large quantities of _____________ such as gamma rays.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(radioactive, ionizing radiation)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7. E wastes are rich in  metals such as _____________ and _____________.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(copper, iron, silicon, gold etc.)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8. The methods for the safe disposal of solid wastes are _____________ and _____________.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(landfills, incineration)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9. CNG powered vehicles were introduced at the end of year _____________ to reduce the level of pollution in Delhi.(2016)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lastRenderedPageBreak/>
              <w:br/>
              <w:t>10. PM 2.5 stands for _____________ and is responsible for breathing problems.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(particulate matter if size 2.5 micrometres)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11. The goal of auto fuel policy is to reduce _____________ to 50 ppm in petrol and diesel.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(sulphur)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12. The word _____________ derived from ecological sanitation is practical, hygienic and cost-effective method of handling human excreta.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13. Waterlogging draws _____________ to surface of soil.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(salt)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14. BOD refers to _____________.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(Biochemical oxygen demand)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15. Chlorine is mainly released from _____________widely used as refrigerant.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(CFC’s)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16. Catalytic converters are devices fitted in_____________to reduce air pollution.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(automobiles)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17. Thinning of eggshell, premature breaking of eggs in birds is because of high concentration of _____________which disturbs calcium metabolism.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(DDT)</w:t>
            </w: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</w: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18. Ozone hole is more prominent over the region of _____________.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(Antarctica)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19. UV-B radiations damages _____________ and activates the process of skin aging.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(DNA)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20. Most widely used device for removing particulate matter from the air is _____________.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(electrostatic precipitator)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lastRenderedPageBreak/>
              <w:t>21. As per the central pollution control board particulate matter having diameter _____________micrometre or less than this are responsible for great harm in human health.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(2.5)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22. Increase in the concentration of toxic substances at successive trophic levels is called as _____________.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(biomagnification)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23. Ozone layer present in the stratosphere protects us from harmful _____________ radiations.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(ultraviolet)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24. An international agreement known as  Montrealprotocol was signed in 1987 to control the emission of _____________.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25.Due to biomagnification most affected organisms are the one who is at _____________ level.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(highest)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26. Typhoid disease spreads due to _____________ pollution.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(water)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27. Sanitary landfill is better than open dumping as it reduces the risk of _____________harmful chemicals in the underground water table.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28. Over irrigation in farms especially in hot areas causes the problem of high_____________ in soil.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(salinity)</w:t>
            </w:r>
          </w:p>
          <w:p w:rsidR="00C92887" w:rsidRPr="006B7233" w:rsidRDefault="00C92887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  <w:t>29.Ozone layer in _____________ layer of atmosphere is good ozone.</w:t>
            </w:r>
          </w:p>
          <w:p w:rsidR="005016EA" w:rsidRPr="006B7233" w:rsidRDefault="005016EA" w:rsidP="008708D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6B723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(Stratosphere)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8"/>
              <w:gridCol w:w="6270"/>
            </w:tblGrid>
            <w:tr w:rsidR="00C92887" w:rsidRPr="006B7233" w:rsidTr="008708D8">
              <w:trPr>
                <w:trHeight w:val="1620"/>
              </w:trPr>
              <w:tc>
                <w:tcPr>
                  <w:tcW w:w="598" w:type="dxa"/>
                  <w:tcMar>
                    <w:top w:w="0" w:type="dxa"/>
                    <w:left w:w="240" w:type="dxa"/>
                    <w:bottom w:w="0" w:type="dxa"/>
                    <w:right w:w="240" w:type="dxa"/>
                  </w:tcMar>
                </w:tcPr>
                <w:p w:rsidR="00C92887" w:rsidRPr="006B7233" w:rsidRDefault="00C92887" w:rsidP="008708D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627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C92887" w:rsidRPr="006B7233" w:rsidRDefault="00C92887" w:rsidP="008708D8">
                  <w:pPr>
                    <w:shd w:val="clear" w:color="auto" w:fill="FFFFFF"/>
                    <w:spacing w:after="0" w:line="300" w:lineRule="atLeast"/>
                    <w:rPr>
                      <w:rFonts w:ascii="Times New Roman" w:eastAsia="Times New Roman" w:hAnsi="Times New Roman" w:cs="Times New Roman"/>
                      <w:color w:val="222222"/>
                      <w:sz w:val="28"/>
                      <w:szCs w:val="28"/>
                    </w:rPr>
                  </w:pPr>
                </w:p>
              </w:tc>
            </w:tr>
          </w:tbl>
          <w:p w:rsidR="00C92887" w:rsidRPr="006B7233" w:rsidRDefault="00C92887" w:rsidP="00870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</w:p>
        </w:tc>
        <w:tc>
          <w:tcPr>
            <w:tcW w:w="5" w:type="dxa"/>
            <w:shd w:val="clear" w:color="auto" w:fill="FFFFFF"/>
            <w:hideMark/>
          </w:tcPr>
          <w:p w:rsidR="00C92887" w:rsidRPr="006B7233" w:rsidRDefault="00C92887" w:rsidP="00870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" w:type="dxa"/>
            <w:shd w:val="clear" w:color="auto" w:fill="FFFFFF"/>
            <w:hideMark/>
          </w:tcPr>
          <w:p w:rsidR="00C92887" w:rsidRPr="006B7233" w:rsidRDefault="00C92887" w:rsidP="00870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50C46" w:rsidRPr="006B7233" w:rsidRDefault="00750C46" w:rsidP="00AF6CC6">
      <w:pPr>
        <w:rPr>
          <w:rFonts w:ascii="Times New Roman" w:hAnsi="Times New Roman" w:cs="Times New Roman"/>
          <w:sz w:val="28"/>
          <w:szCs w:val="28"/>
        </w:rPr>
      </w:pPr>
    </w:p>
    <w:sectPr w:rsidR="00750C46" w:rsidRPr="006B7233" w:rsidSect="008450DB">
      <w:pgSz w:w="12240" w:h="15840"/>
      <w:pgMar w:top="1440" w:right="1440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1B5F" w:rsidRDefault="00331B5F" w:rsidP="00365CEC">
      <w:pPr>
        <w:spacing w:after="0" w:line="240" w:lineRule="auto"/>
      </w:pPr>
      <w:r>
        <w:separator/>
      </w:r>
    </w:p>
  </w:endnote>
  <w:endnote w:type="continuationSeparator" w:id="1">
    <w:p w:rsidR="00331B5F" w:rsidRDefault="00331B5F" w:rsidP="00365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1B5F" w:rsidRDefault="00331B5F" w:rsidP="00365CEC">
      <w:pPr>
        <w:spacing w:after="0" w:line="240" w:lineRule="auto"/>
      </w:pPr>
      <w:r>
        <w:separator/>
      </w:r>
    </w:p>
  </w:footnote>
  <w:footnote w:type="continuationSeparator" w:id="1">
    <w:p w:rsidR="00331B5F" w:rsidRDefault="00331B5F" w:rsidP="00365C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73229D"/>
    <w:multiLevelType w:val="hybridMultilevel"/>
    <w:tmpl w:val="C032CA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F6CC6"/>
    <w:rsid w:val="000A24C5"/>
    <w:rsid w:val="000A4C7C"/>
    <w:rsid w:val="000F5C67"/>
    <w:rsid w:val="00142EA2"/>
    <w:rsid w:val="001C3DF1"/>
    <w:rsid w:val="00220C98"/>
    <w:rsid w:val="00294EDA"/>
    <w:rsid w:val="002B413C"/>
    <w:rsid w:val="00331B5F"/>
    <w:rsid w:val="00365CEC"/>
    <w:rsid w:val="00377009"/>
    <w:rsid w:val="003B4A24"/>
    <w:rsid w:val="003E2E3C"/>
    <w:rsid w:val="004433C0"/>
    <w:rsid w:val="00497D09"/>
    <w:rsid w:val="004C611B"/>
    <w:rsid w:val="004C6829"/>
    <w:rsid w:val="004E0210"/>
    <w:rsid w:val="005016EA"/>
    <w:rsid w:val="005D388D"/>
    <w:rsid w:val="006B7233"/>
    <w:rsid w:val="006C1AA9"/>
    <w:rsid w:val="00750C46"/>
    <w:rsid w:val="007D55C0"/>
    <w:rsid w:val="008450DB"/>
    <w:rsid w:val="008F7D9E"/>
    <w:rsid w:val="00962AF9"/>
    <w:rsid w:val="009A2880"/>
    <w:rsid w:val="00A3330B"/>
    <w:rsid w:val="00AF6CC6"/>
    <w:rsid w:val="00B54DB4"/>
    <w:rsid w:val="00BE0010"/>
    <w:rsid w:val="00BF5D1D"/>
    <w:rsid w:val="00C92887"/>
    <w:rsid w:val="00CB71A2"/>
    <w:rsid w:val="00E0592A"/>
    <w:rsid w:val="00F40558"/>
    <w:rsid w:val="00F60F82"/>
    <w:rsid w:val="00FE205B"/>
    <w:rsid w:val="00FE4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E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5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5CEC"/>
  </w:style>
  <w:style w:type="paragraph" w:styleId="Footer">
    <w:name w:val="footer"/>
    <w:basedOn w:val="Normal"/>
    <w:link w:val="FooterChar"/>
    <w:uiPriority w:val="99"/>
    <w:unhideWhenUsed/>
    <w:rsid w:val="00365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5CEC"/>
  </w:style>
  <w:style w:type="paragraph" w:styleId="ListParagraph">
    <w:name w:val="List Paragraph"/>
    <w:basedOn w:val="Normal"/>
    <w:uiPriority w:val="34"/>
    <w:qFormat/>
    <w:rsid w:val="00C92887"/>
    <w:pPr>
      <w:spacing w:after="200" w:line="27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C1AD87-63AE-42B2-B823-D86FA9473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10</Pages>
  <Words>1544</Words>
  <Characters>8805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ATL LAB</dc:creator>
  <cp:keywords/>
  <dc:description/>
  <cp:lastModifiedBy>Admin</cp:lastModifiedBy>
  <cp:revision>19</cp:revision>
  <dcterms:created xsi:type="dcterms:W3CDTF">2019-05-15T07:14:00Z</dcterms:created>
  <dcterms:modified xsi:type="dcterms:W3CDTF">2019-05-25T02:59:00Z</dcterms:modified>
</cp:coreProperties>
</file>